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bidi w:val="0"/>
        <w:snapToGrid w:val="0"/>
        <w:spacing w:line="360" w:lineRule="auto"/>
        <w:ind w:right="0" w:rightChars="0"/>
        <w:jc w:val="center"/>
        <w:textAlignment w:val="auto"/>
        <w:outlineLvl w:val="9"/>
        <w:rPr>
          <w:rFonts w:hint="eastAsia" w:ascii="宋体" w:hAnsi="宋体" w:eastAsia="宋体" w:cs="宋体"/>
          <w:b/>
          <w:bCs/>
          <w:color w:val="auto"/>
          <w:sz w:val="32"/>
          <w:szCs w:val="32"/>
        </w:rPr>
      </w:pPr>
      <w:r>
        <w:rPr>
          <w:rFonts w:hint="eastAsia" w:cs="宋体"/>
          <w:b/>
          <w:bCs/>
          <w:color w:val="auto"/>
          <w:sz w:val="32"/>
          <w:szCs w:val="32"/>
          <w:lang w:eastAsia="zh-CN"/>
        </w:rPr>
        <w:t>日立化成工业（苏州）</w:t>
      </w:r>
      <w:r>
        <w:rPr>
          <w:rFonts w:hint="eastAsia" w:ascii="宋体" w:hAnsi="宋体" w:eastAsia="宋体" w:cs="宋体"/>
          <w:b/>
          <w:bCs/>
          <w:color w:val="auto"/>
          <w:sz w:val="32"/>
          <w:szCs w:val="32"/>
        </w:rPr>
        <w:t>有限公司</w:t>
      </w:r>
    </w:p>
    <w:p>
      <w:pPr>
        <w:pStyle w:val="4"/>
        <w:keepNext w:val="0"/>
        <w:keepLines w:val="0"/>
        <w:pageBreakBefore w:val="0"/>
        <w:widowControl w:val="0"/>
        <w:kinsoku/>
        <w:wordWrap/>
        <w:overflowPunct/>
        <w:topLinePunct w:val="0"/>
        <w:bidi w:val="0"/>
        <w:snapToGrid w:val="0"/>
        <w:spacing w:line="360" w:lineRule="auto"/>
        <w:ind w:right="0" w:rightChars="0"/>
        <w:jc w:val="center"/>
        <w:textAlignment w:val="auto"/>
        <w:outlineLvl w:val="9"/>
        <w:rPr>
          <w:rFonts w:hint="eastAsia" w:cs="宋体"/>
          <w:b/>
          <w:bCs/>
          <w:color w:val="auto"/>
          <w:sz w:val="32"/>
          <w:szCs w:val="32"/>
          <w:lang w:eastAsia="zh-CN"/>
        </w:rPr>
      </w:pPr>
      <w:r>
        <w:rPr>
          <w:rFonts w:hint="eastAsia" w:cs="宋体"/>
          <w:b/>
          <w:bCs/>
          <w:color w:val="auto"/>
          <w:sz w:val="32"/>
          <w:szCs w:val="32"/>
          <w:lang w:eastAsia="zh-CN"/>
        </w:rPr>
        <w:t>溶剂回收装置技改项目</w:t>
      </w:r>
    </w:p>
    <w:p>
      <w:pPr>
        <w:pStyle w:val="4"/>
        <w:keepNext w:val="0"/>
        <w:keepLines w:val="0"/>
        <w:pageBreakBefore w:val="0"/>
        <w:widowControl w:val="0"/>
        <w:kinsoku/>
        <w:wordWrap/>
        <w:overflowPunct/>
        <w:topLinePunct w:val="0"/>
        <w:bidi w:val="0"/>
        <w:snapToGrid w:val="0"/>
        <w:spacing w:line="360" w:lineRule="auto"/>
        <w:ind w:right="0" w:rightChars="0"/>
        <w:jc w:val="center"/>
        <w:textAlignment w:val="auto"/>
        <w:outlineLvl w:val="9"/>
        <w:rPr>
          <w:rFonts w:hint="eastAsia" w:cs="宋体"/>
          <w:b/>
          <w:bCs/>
          <w:color w:val="auto"/>
          <w:sz w:val="32"/>
          <w:szCs w:val="32"/>
          <w:lang w:eastAsia="zh-CN"/>
        </w:rPr>
      </w:pPr>
      <w:r>
        <w:rPr>
          <w:rFonts w:hint="eastAsia" w:cs="宋体"/>
          <w:b/>
          <w:bCs/>
          <w:color w:val="auto"/>
          <w:sz w:val="32"/>
          <w:szCs w:val="32"/>
          <w:lang w:eastAsia="zh-CN"/>
        </w:rPr>
        <w:t>竣工与调试日期公示</w:t>
      </w:r>
    </w:p>
    <w:p>
      <w:pPr>
        <w:pStyle w:val="4"/>
        <w:keepNext w:val="0"/>
        <w:keepLines w:val="0"/>
        <w:pageBreakBefore w:val="0"/>
        <w:widowControl w:val="0"/>
        <w:kinsoku/>
        <w:wordWrap/>
        <w:overflowPunct/>
        <w:topLinePunct w:val="0"/>
        <w:bidi w:val="0"/>
        <w:snapToGrid w:val="0"/>
        <w:spacing w:line="360" w:lineRule="auto"/>
        <w:ind w:left="0" w:leftChars="0" w:right="0" w:rightChars="0" w:firstLine="560" w:firstLineChars="200"/>
        <w:jc w:val="both"/>
        <w:textAlignment w:val="auto"/>
        <w:outlineLvl w:val="9"/>
        <w:rPr>
          <w:rFonts w:hint="eastAsia" w:cs="宋体"/>
          <w:b/>
          <w:bCs/>
          <w:color w:val="auto"/>
          <w:sz w:val="28"/>
          <w:szCs w:val="28"/>
          <w:lang w:eastAsia="zh-CN"/>
        </w:rPr>
      </w:pPr>
    </w:p>
    <w:p>
      <w:pPr>
        <w:pStyle w:val="4"/>
        <w:keepNext w:val="0"/>
        <w:keepLines w:val="0"/>
        <w:pageBreakBefore w:val="0"/>
        <w:widowControl w:val="0"/>
        <w:kinsoku/>
        <w:wordWrap/>
        <w:overflowPunct/>
        <w:topLinePunct w:val="0"/>
        <w:bidi w:val="0"/>
        <w:snapToGrid w:val="0"/>
        <w:spacing w:line="360" w:lineRule="auto"/>
        <w:ind w:left="0" w:leftChars="0" w:right="0" w:rightChars="0" w:firstLine="560" w:firstLineChars="200"/>
        <w:jc w:val="both"/>
        <w:textAlignment w:val="auto"/>
        <w:outlineLvl w:val="9"/>
        <w:rPr>
          <w:rFonts w:hint="eastAsia" w:cs="宋体"/>
          <w:color w:val="auto"/>
          <w:sz w:val="28"/>
          <w:szCs w:val="28"/>
          <w:lang w:eastAsia="zh-CN"/>
        </w:rPr>
      </w:pPr>
      <w:r>
        <w:rPr>
          <w:rFonts w:hint="eastAsia" w:cs="宋体"/>
          <w:color w:val="auto"/>
          <w:sz w:val="28"/>
          <w:szCs w:val="28"/>
          <w:lang w:eastAsia="zh-CN"/>
        </w:rPr>
        <w:t>日立化成工业（苏州）有限公司</w:t>
      </w:r>
      <w:r>
        <w:rPr>
          <w:rFonts w:hint="eastAsia"/>
          <w:color w:val="auto"/>
          <w:sz w:val="24"/>
          <w:szCs w:val="24"/>
        </w:rPr>
        <w:t>位于</w:t>
      </w:r>
      <w:r>
        <w:rPr>
          <w:rFonts w:hint="eastAsia" w:cs="宋体"/>
          <w:color w:val="auto"/>
          <w:sz w:val="28"/>
          <w:szCs w:val="28"/>
          <w:lang w:eastAsia="zh-CN"/>
        </w:rPr>
        <w:t>苏州工业园区兴浦路198号，目前主要从事两种产品的生产，分别为半导体元件封止材和感光薄膜。现有项目感光膜生产过程中产生大量的废丙酮溶剂，委托有资质的单位处置，考虑到节约废丙酮处置成本，减小废丙酮对环境的影响，公司决定投资100万元人民币，在现有感光薄膜生产车间内新增废丙酮溶剂回收工序。本次技改后产品种类及产能不变。</w:t>
      </w:r>
    </w:p>
    <w:p>
      <w:pPr>
        <w:keepNext w:val="0"/>
        <w:keepLines w:val="0"/>
        <w:pageBreakBefore w:val="0"/>
        <w:widowControl w:val="0"/>
        <w:kinsoku/>
        <w:wordWrap/>
        <w:overflowPunct/>
        <w:topLinePunct w:val="0"/>
        <w:bidi w:val="0"/>
        <w:ind w:left="0" w:leftChars="0" w:right="0" w:rightChars="0" w:firstLine="560" w:firstLineChars="200"/>
        <w:jc w:val="both"/>
        <w:textAlignment w:val="auto"/>
        <w:outlineLvl w:val="9"/>
        <w:rPr>
          <w:rFonts w:hint="eastAsia" w:ascii="宋体" w:hAnsi="宋体" w:eastAsia="宋体" w:cs="宋体"/>
          <w:color w:val="auto"/>
          <w:sz w:val="28"/>
          <w:szCs w:val="28"/>
          <w:lang w:val="en-US" w:eastAsia="zh-CN"/>
        </w:rPr>
      </w:pPr>
      <w:r>
        <w:rPr>
          <w:rFonts w:hint="eastAsia" w:cs="宋体"/>
          <w:color w:val="auto"/>
          <w:sz w:val="28"/>
          <w:szCs w:val="28"/>
          <w:lang w:eastAsia="zh-CN"/>
        </w:rPr>
        <w:t>日立化成工业（苏州）有限公司</w:t>
      </w:r>
      <w:r>
        <w:rPr>
          <w:rFonts w:hint="eastAsia" w:ascii="宋体" w:hAnsi="宋体" w:eastAsia="宋体" w:cs="宋体"/>
          <w:color w:val="auto"/>
          <w:sz w:val="28"/>
          <w:szCs w:val="28"/>
          <w:lang w:eastAsia="zh-CN"/>
        </w:rPr>
        <w:t>委托</w:t>
      </w:r>
      <w:r>
        <w:rPr>
          <w:rFonts w:hint="eastAsia" w:ascii="宋体" w:hAnsi="宋体" w:eastAsia="宋体" w:cs="宋体"/>
          <w:sz w:val="28"/>
          <w:szCs w:val="28"/>
          <w:lang w:val="en-US" w:eastAsia="zh-CN"/>
        </w:rPr>
        <w:t>北京文华东方环境科技有限公司负责本次溶剂回收装置技改项目的环境影响评价工作，</w:t>
      </w:r>
      <w:r>
        <w:rPr>
          <w:rFonts w:hint="eastAsia" w:ascii="宋体" w:hAnsi="宋体" w:eastAsia="宋体" w:cs="宋体"/>
          <w:color w:val="auto"/>
          <w:sz w:val="28"/>
          <w:szCs w:val="28"/>
          <w:lang w:eastAsia="zh-CN"/>
        </w:rPr>
        <w:t>本项目于</w:t>
      </w:r>
      <w:r>
        <w:rPr>
          <w:rFonts w:hint="eastAsia" w:ascii="宋体" w:hAnsi="宋体" w:eastAsia="宋体" w:cs="宋体"/>
          <w:color w:val="auto"/>
          <w:sz w:val="28"/>
          <w:szCs w:val="28"/>
          <w:lang w:val="en-US" w:eastAsia="zh-CN"/>
        </w:rPr>
        <w:t>2018年5月4日获得苏州工业园区国土环保局审批意见（档案编号：002280600）。根据《建设项目竣工环境保护验收暂行办法》第十一条之规定，现对本项目的竣工与调试日期进行公示。</w:t>
      </w: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竣工日期：2018年7月26日</w:t>
      </w:r>
    </w:p>
    <w:p>
      <w:pPr>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调试日期：2018</w:t>
      </w:r>
      <w:r>
        <w:rPr>
          <w:rFonts w:hint="eastAsia" w:ascii="宋体" w:hAnsi="宋体" w:eastAsia="宋体" w:cs="宋体"/>
          <w:sz w:val="28"/>
          <w:szCs w:val="28"/>
          <w:lang w:val="en-US" w:eastAsia="zh-CN"/>
        </w:rPr>
        <w:t>年7月28日-2018年12月31日</w:t>
      </w:r>
      <w:bookmarkStart w:id="0" w:name="_GoBack"/>
      <w:bookmarkEnd w:id="0"/>
    </w:p>
    <w:p>
      <w:pPr>
        <w:pStyle w:val="4"/>
        <w:spacing w:line="360" w:lineRule="auto"/>
        <w:ind w:firstLine="480" w:firstLineChars="200"/>
        <w:jc w:val="both"/>
        <w:rPr>
          <w:rFonts w:ascii="Times New Roman" w:hAnsi="Times New Roman" w:cs="Times New Roman"/>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panose1 w:val="020F0502020204030204"/>
    <w:charset w:val="00"/>
    <w:family w:val="decorative"/>
    <w:pitch w:val="default"/>
    <w:sig w:usb0="A00002EF" w:usb1="4000207B" w:usb2="00000000" w:usb3="00000000" w:csb0="2000009F" w:csb1="00000000"/>
  </w:font>
  <w:font w:name="Arial">
    <w:panose1 w:val="020B0604020202020204"/>
    <w:charset w:val="01"/>
    <w:family w:val="decorative"/>
    <w:pitch w:val="default"/>
    <w:sig w:usb0="00007A87" w:usb1="80000000" w:usb2="00000008" w:usb3="00000000" w:csb0="400001FF" w:csb1="FFFF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panose1 w:val="020F0502020204030204"/>
    <w:charset w:val="00"/>
    <w:family w:val="roman"/>
    <w:pitch w:val="default"/>
    <w:sig w:usb0="A00002EF" w:usb1="4000207B"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panose1 w:val="020F0502020204030204"/>
    <w:charset w:val="00"/>
    <w:family w:val="modern"/>
    <w:pitch w:val="default"/>
    <w:sig w:usb0="A00002EF" w:usb1="4000207B" w:usb2="00000000" w:usb3="00000000" w:csb0="200000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方正楷体_GBK">
    <w:altName w:val="Arial Unicode MS"/>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SimSun-ExtB">
    <w:altName w:val="微软雅黑"/>
    <w:panose1 w:val="02010609060101010101"/>
    <w:charset w:val="86"/>
    <w:family w:val="modern"/>
    <w:pitch w:val="default"/>
    <w:sig w:usb0="00000000" w:usb1="0000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0F3C52" w:usb2="00000016" w:usb3="00000000" w:csb0="0004001F" w:csb1="00000000"/>
  </w:font>
  <w:font w:name="微软雅黑">
    <w:panose1 w:val="020B0503020204020204"/>
    <w:charset w:val="86"/>
    <w:family w:val="modern"/>
    <w:pitch w:val="default"/>
    <w:sig w:usb0="80000287" w:usb1="2A0F3C52" w:usb2="00000016" w:usb3="00000000" w:csb0="0004001F" w:csb1="00000000"/>
  </w:font>
  <w:font w:name="Arial">
    <w:panose1 w:val="020B0604020202020204"/>
    <w:charset w:val="00"/>
    <w:family w:val="decorative"/>
    <w:pitch w:val="default"/>
    <w:sig w:usb0="00007A87" w:usb1="80000000" w:usb2="00000008" w:usb3="00000000" w:csb0="400001FF" w:csb1="FFFF0000"/>
  </w:font>
  <w:font w:name="仿宋_GB2312">
    <w:panose1 w:val="02010609030101010101"/>
    <w:charset w:val="86"/>
    <w:family w:val="swiss"/>
    <w:pitch w:val="default"/>
    <w:sig w:usb0="00000001" w:usb1="080E0000" w:usb2="00000000" w:usb3="00000000" w:csb0="00040000" w:csb1="00000000"/>
  </w:font>
  <w:font w:name="SimSun-ExtB">
    <w:altName w:val="微软雅黑"/>
    <w:panose1 w:val="02010609060101010101"/>
    <w:charset w:val="86"/>
    <w:family w:val="swiss"/>
    <w:pitch w:val="default"/>
    <w:sig w:usb0="00000000" w:usb1="00000000" w:usb2="00000000" w:usb3="00000000" w:csb0="00040001" w:csb1="00000000"/>
  </w:font>
  <w:font w:name="微软雅黑">
    <w:panose1 w:val="020B0503020204020204"/>
    <w:charset w:val="86"/>
    <w:family w:val="swiss"/>
    <w:pitch w:val="default"/>
    <w:sig w:usb0="80000287" w:usb1="2A0F3C52" w:usb2="00000016" w:usb3="00000000" w:csb0="0004001F" w:csb1="00000000"/>
  </w:font>
  <w:font w:name="Arial">
    <w:panose1 w:val="020B0604020202020204"/>
    <w:charset w:val="00"/>
    <w:family w:val="roman"/>
    <w:pitch w:val="default"/>
    <w:sig w:usb0="00007A87" w:usb1="80000000" w:usb2="00000008" w:usb3="00000000" w:csb0="400001FF" w:csb1="FFFF0000"/>
  </w:font>
  <w:font w:name="仿宋_GB2312">
    <w:panose1 w:val="02010609030101010101"/>
    <w:charset w:val="86"/>
    <w:family w:val="decorative"/>
    <w:pitch w:val="default"/>
    <w:sig w:usb0="00000001" w:usb1="080E0000" w:usb2="00000000" w:usb3="00000000" w:csb0="00040000" w:csb1="00000000"/>
  </w:font>
  <w:font w:name="SimSun-ExtB">
    <w:altName w:val="微软雅黑"/>
    <w:panose1 w:val="02010609060101010101"/>
    <w:charset w:val="86"/>
    <w:family w:val="decorative"/>
    <w:pitch w:val="default"/>
    <w:sig w:usb0="00000000" w:usb1="00000000" w:usb2="00000000" w:usb3="00000000" w:csb0="00040001" w:csb1="00000000"/>
  </w:font>
  <w:font w:name="微软雅黑">
    <w:panose1 w:val="020B0503020204020204"/>
    <w:charset w:val="86"/>
    <w:family w:val="decorative"/>
    <w:pitch w:val="default"/>
    <w:sig w:usb0="80000287" w:usb1="2A0F3C52" w:usb2="00000016" w:usb3="00000000" w:csb0="0004001F" w:csb1="00000000"/>
  </w:font>
  <w:font w:name="Arial">
    <w:panose1 w:val="020B0604020202020204"/>
    <w:charset w:val="00"/>
    <w:family w:val="modern"/>
    <w:pitch w:val="default"/>
    <w:sig w:usb0="00007A87" w:usb1="80000000" w:usb2="00000008" w:usb3="00000000" w:csb0="400001FF" w:csb1="FFFF0000"/>
  </w:font>
  <w:font w:name="仿宋_GB2312">
    <w:panose1 w:val="02010609030101010101"/>
    <w:charset w:val="86"/>
    <w:family w:val="roman"/>
    <w:pitch w:val="default"/>
    <w:sig w:usb0="00000001" w:usb1="080E0000" w:usb2="00000000" w:usb3="00000000" w:csb0="00040000" w:csb1="00000000"/>
  </w:font>
  <w:font w:name="SimSun-ExtB">
    <w:altName w:val="微软雅黑"/>
    <w:panose1 w:val="02010609060101010101"/>
    <w:charset w:val="86"/>
    <w:family w:val="roman"/>
    <w:pitch w:val="default"/>
    <w:sig w:usb0="00000000" w:usb1="00000000" w:usb2="00000000" w:usb3="00000000" w:csb0="00040001" w:csb1="00000000"/>
  </w:font>
  <w:font w:name="微软雅黑">
    <w:panose1 w:val="020B0503020204020204"/>
    <w:charset w:val="86"/>
    <w:family w:val="roman"/>
    <w:pitch w:val="default"/>
    <w:sig w:usb0="80000287" w:usb1="2A0F3C52" w:usb2="00000016" w:usb3="00000000" w:csb0="0004001F" w:csb1="00000000"/>
  </w:font>
  <w:font w:name="楷体_GB2312">
    <w:panose1 w:val="02010609030101010101"/>
    <w:charset w:val="86"/>
    <w:family w:val="decorative"/>
    <w:pitch w:val="default"/>
    <w:sig w:usb0="00000001" w:usb1="080E0000" w:usb2="00000000" w:usb3="00000000" w:csb0="00040000" w:csb1="00000000"/>
  </w:font>
  <w:font w:name="Courier New">
    <w:panose1 w:val="02070309020205020404"/>
    <w:charset w:val="00"/>
    <w:family w:val="decorative"/>
    <w:pitch w:val="default"/>
    <w:sig w:usb0="00007A87" w:usb1="80000000" w:usb2="00000008" w:usb3="00000000" w:csb0="400001FF" w:csb1="FFFF0000"/>
  </w:font>
  <w:font w:name="TimesNewRomanPSMT">
    <w:altName w:val="Times New Roman"/>
    <w:panose1 w:val="00000000000000000000"/>
    <w:charset w:val="00"/>
    <w:family w:val="swiss"/>
    <w:pitch w:val="default"/>
    <w:sig w:usb0="00000000" w:usb1="00000000" w:usb2="00000000" w:usb3="00000000" w:csb0="00000001" w:csb1="00000000"/>
  </w:font>
  <w:font w:name="MS PGothic">
    <w:panose1 w:val="020B0600070205080204"/>
    <w:charset w:val="80"/>
    <w:family w:val="roman"/>
    <w:pitch w:val="default"/>
    <w:sig w:usb0="A00002BF" w:usb1="68C7FCFB" w:usb2="00000010" w:usb3="00000000" w:csb0="4002009F" w:csb1="DFD70000"/>
  </w:font>
  <w:font w:name="楷体_GB2312">
    <w:panose1 w:val="02010609030101010101"/>
    <w:charset w:val="86"/>
    <w:family w:val="roman"/>
    <w:pitch w:val="default"/>
    <w:sig w:usb0="00000001" w:usb1="080E0000" w:usb2="00000000" w:usb3="00000000" w:csb0="00040000" w:csb1="00000000"/>
  </w:font>
  <w:font w:name="Courier New">
    <w:panose1 w:val="02070309020205020404"/>
    <w:charset w:val="00"/>
    <w:family w:val="roman"/>
    <w:pitch w:val="default"/>
    <w:sig w:usb0="00007A87" w:usb1="80000000" w:usb2="00000008" w:usb3="00000000" w:csb0="400001FF" w:csb1="FFFF0000"/>
  </w:font>
  <w:font w:name="TimesNewRomanPSMT">
    <w:altName w:val="Times New Roman"/>
    <w:panose1 w:val="00000000000000000000"/>
    <w:charset w:val="00"/>
    <w:family w:val="decorative"/>
    <w:pitch w:val="default"/>
    <w:sig w:usb0="00000000" w:usb1="00000000" w:usb2="00000000" w:usb3="00000000" w:csb0="00000001" w:csb1="00000000"/>
  </w:font>
  <w:font w:name="MS PGothic">
    <w:panose1 w:val="020B0600070205080204"/>
    <w:charset w:val="80"/>
    <w:family w:val="modern"/>
    <w:pitch w:val="default"/>
    <w:sig w:usb0="A00002BF" w:usb1="68C7FCFB" w:usb2="00000010" w:usb3="00000000" w:csb0="4002009F" w:csb1="DFD70000"/>
  </w:font>
  <w:font w:name="楷体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00007A87" w:usb1="80000000" w:usb2="00000008" w:usb3="00000000" w:csb0="400001FF" w:csb1="FFFF0000"/>
  </w:font>
  <w:font w:name="TimesNewRomanPSMT">
    <w:altName w:val="Times New Roman"/>
    <w:panose1 w:val="00000000000000000000"/>
    <w:charset w:val="00"/>
    <w:family w:val="roman"/>
    <w:pitch w:val="default"/>
    <w:sig w:usb0="00000000" w:usb1="00000000" w:usb2="00000000" w:usb3="00000000" w:csb0="00000001" w:csb1="00000000"/>
  </w:font>
  <w:font w:name="MS PGothic">
    <w:panose1 w:val="020B0600070205080204"/>
    <w:charset w:val="80"/>
    <w:family w:val="swiss"/>
    <w:pitch w:val="default"/>
    <w:sig w:usb0="A00002BF" w:usb1="68C7FCFB" w:usb2="00000010" w:usb3="00000000" w:csb0="4002009F" w:csb1="DFD70000"/>
  </w:font>
  <w:font w:name="楷体_GB2312">
    <w:panose1 w:val="02010609030101010101"/>
    <w:charset w:val="86"/>
    <w:family w:val="swiss"/>
    <w:pitch w:val="default"/>
    <w:sig w:usb0="00000001" w:usb1="080E0000" w:usb2="00000000" w:usb3="00000000" w:csb0="00040000" w:csb1="00000000"/>
  </w:font>
  <w:font w:name="Courier New">
    <w:panose1 w:val="02070309020205020404"/>
    <w:charset w:val="00"/>
    <w:family w:val="swiss"/>
    <w:pitch w:val="default"/>
    <w:sig w:usb0="00007A87" w:usb1="80000000" w:usb2="00000008" w:usb3="00000000" w:csb0="400001FF" w:csb1="FFFF0000"/>
  </w:font>
  <w:font w:name="TimesNewRomanPSMT">
    <w:altName w:val="Times New Roman"/>
    <w:panose1 w:val="00000000000000000000"/>
    <w:charset w:val="00"/>
    <w:family w:val="modern"/>
    <w:pitch w:val="default"/>
    <w:sig w:usb0="00000000" w:usb1="00000000" w:usb2="00000000" w:usb3="00000000" w:csb0="00000001" w:csb1="00000000"/>
  </w:font>
  <w:font w:name="MS PGothic">
    <w:panose1 w:val="020B0600070205080204"/>
    <w:charset w:val="80"/>
    <w:family w:val="decorative"/>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72159"/>
    <w:rsid w:val="0DE46F59"/>
    <w:rsid w:val="17CC3BB4"/>
    <w:rsid w:val="3AA503FD"/>
    <w:rsid w:val="4B374B1B"/>
    <w:rsid w:val="55B93D51"/>
    <w:rsid w:val="63C21F96"/>
    <w:rsid w:val="6E0E2346"/>
    <w:rsid w:val="73245576"/>
    <w:rsid w:val="74964153"/>
    <w:rsid w:val="75024B07"/>
    <w:rsid w:val="77087321"/>
    <w:rsid w:val="7AFC2853"/>
    <w:rsid w:val="7B8A593A"/>
    <w:rsid w:val="7D487FB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Default"/>
    <w:qFormat/>
    <w:uiPriority w:val="99"/>
    <w:pPr>
      <w:widowControl w:val="0"/>
      <w:autoSpaceDE w:val="0"/>
      <w:autoSpaceDN w:val="0"/>
      <w:adjustRightInd w:val="0"/>
    </w:pPr>
    <w:rPr>
      <w:rFonts w:ascii="宋体" w:hAnsi="宋体" w:eastAsia="宋体" w:cs="宋体"/>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u62000058</dc:creator>
  <cp:lastModifiedBy>u62000058</cp:lastModifiedBy>
  <dcterms:modified xsi:type="dcterms:W3CDTF">2019-02-22T03:22:13Z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2052-10.8.0.5422</vt:lpwstr>
  </property>
</Properties>
</file>